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jc w:val="both"/>
        <w:spacing w:line="276" w:lineRule="auto"/>
        <w:rPr>
          <w:sz w:val="28"/>
          <w:szCs w:val="28"/>
          <w:lang w:val="en-US"/>
        </w:rPr>
      </w:pPr>
      <w:r>
        <w:rPr>
          <w:bCs/>
          <w:sz w:val="24"/>
          <w:szCs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-277132</wp:posOffset>
                </wp:positionH>
                <wp:positionV relativeFrom="paragraph">
                  <wp:posOffset>200025</wp:posOffset>
                </wp:positionV>
                <wp:extent cx="435610" cy="435610"/>
                <wp:effectExtent l="0" t="0" r="0" b="0"/>
                <wp:wrapNone/>
                <wp:docPr id="3" name="Grafik 11" descr="Brille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Brille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35610" cy="435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77696;o:allowoverlap:true;o:allowincell:true;mso-position-horizontal-relative:text;margin-left:-21.8pt;mso-position-horizontal:absolute;mso-position-vertical-relative:text;margin-top:15.8pt;mso-position-vertical:absolute;width:34.3pt;height:34.3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sz w:val="28"/>
          <w:szCs w:val="28"/>
          <w:lang w:val="en-US"/>
        </w:rPr>
        <w:t xml:space="preserve">Arbeitsauftrag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Gruppenarbeit</w:t>
      </w:r>
      <w:r>
        <w:rPr>
          <w:sz w:val="28"/>
          <w:szCs w:val="28"/>
          <w:lang w:val="en-US"/>
        </w:rPr>
        <w:t xml:space="preserve">:</w:t>
      </w:r>
      <w:r/>
    </w:p>
    <w:p>
      <w:pPr>
        <w:pStyle w:val="887"/>
        <w:numPr>
          <w:ilvl w:val="0"/>
          <w:numId w:val="7"/>
        </w:numPr>
        <w:jc w:val="both"/>
        <w:spacing w:line="276" w:lineRule="auto"/>
        <w:rPr>
          <w:sz w:val="24"/>
          <w:szCs w:val="24"/>
        </w:rPr>
      </w:pPr>
      <w:r>
        <w:rPr>
          <w:sz w:val="32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-248285</wp:posOffset>
                </wp:positionH>
                <wp:positionV relativeFrom="paragraph">
                  <wp:posOffset>378460</wp:posOffset>
                </wp:positionV>
                <wp:extent cx="336550" cy="336550"/>
                <wp:effectExtent l="0" t="0" r="6350" b="6350"/>
                <wp:wrapNone/>
                <wp:docPr id="4" name="Grafik 12" descr="Stift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Stift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36550" cy="336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79744;o:allowoverlap:true;o:allowincell:true;mso-position-horizontal-relative:text;margin-left:-19.6pt;mso-position-horizontal:absolute;mso-position-vertical-relative:text;margin-top:29.8pt;mso-position-vertical:absolute;width:26.5pt;height:26.5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  <w:t xml:space="preserve">Wir s</w:t>
      </w:r>
      <w:r>
        <w:rPr>
          <w:sz w:val="24"/>
          <w:szCs w:val="24"/>
        </w:rPr>
        <w:t xml:space="preserve">chau</w:t>
      </w:r>
      <w:r>
        <w:rPr>
          <w:sz w:val="24"/>
          <w:szCs w:val="24"/>
        </w:rPr>
        <w:t xml:space="preserve">en nacheinander drei Videos. Zu jedem Video soll eine Gruppe auf ein anderes Deep Fake-Kriterium achten.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Die Zuteilung findet ihr in den jeweiligen Spalten der Deep Fake-Checkliste</w:t>
      </w:r>
      <w:r>
        <w:rPr>
          <w:sz w:val="24"/>
          <w:szCs w:val="24"/>
        </w:rPr>
        <w:t xml:space="preserve">.</w:t>
      </w:r>
      <w:r/>
    </w:p>
    <w:p>
      <w:pPr>
        <w:pStyle w:val="887"/>
        <w:numPr>
          <w:ilvl w:val="0"/>
          <w:numId w:val="7"/>
        </w:numPr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-231503</wp:posOffset>
                </wp:positionH>
                <wp:positionV relativeFrom="paragraph">
                  <wp:posOffset>299720</wp:posOffset>
                </wp:positionV>
                <wp:extent cx="359410" cy="359410"/>
                <wp:effectExtent l="0" t="0" r="0" b="0"/>
                <wp:wrapNone/>
                <wp:docPr id="5" name="Grafik 5" descr="Besprech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9911389" name="meeting.sv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59409" cy="3594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70528;o:allowoverlap:true;o:allowincell:true;mso-position-horizontal-relative:text;margin-left:-18.2pt;mso-position-horizontal:absolute;mso-position-vertical-relative:text;margin-top:23.6pt;mso-position-vertical:absolute;width:28.3pt;height:28.3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sz w:val="24"/>
          <w:szCs w:val="24"/>
        </w:rPr>
        <w:t xml:space="preserve">Tauscht</w:t>
      </w:r>
      <w:r>
        <w:rPr>
          <w:sz w:val="24"/>
          <w:szCs w:val="24"/>
        </w:rPr>
        <w:t xml:space="preserve"> euch</w:t>
      </w:r>
      <w:r>
        <w:rPr>
          <w:sz w:val="24"/>
          <w:szCs w:val="24"/>
        </w:rPr>
        <w:t xml:space="preserve"> danach</w:t>
      </w:r>
      <w:r>
        <w:rPr>
          <w:sz w:val="24"/>
          <w:szCs w:val="24"/>
        </w:rPr>
        <w:t xml:space="preserve"> in eurer Gruppe kurz über eure Beobachtungen aus. Tragt eure </w:t>
      </w:r>
      <w:r>
        <w:rPr>
          <w:sz w:val="24"/>
          <w:szCs w:val="24"/>
        </w:rPr>
        <w:t xml:space="preserve">Antworten</w:t>
      </w:r>
      <w:r>
        <w:rPr>
          <w:sz w:val="24"/>
          <w:szCs w:val="24"/>
        </w:rPr>
        <w:t xml:space="preserve"> in die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Spalte für das </w:t>
      </w:r>
      <w:r>
        <w:rPr>
          <w:sz w:val="24"/>
          <w:szCs w:val="24"/>
        </w:rPr>
        <w:t xml:space="preserve">jeweilige</w:t>
      </w:r>
      <w:r>
        <w:rPr>
          <w:sz w:val="24"/>
          <w:szCs w:val="24"/>
        </w:rPr>
        <w:t xml:space="preserve"> Deep Fake-Kriterium in die Deep Fake-Checkliste </w:t>
      </w:r>
      <w:r>
        <w:rPr>
          <w:sz w:val="24"/>
          <w:szCs w:val="24"/>
        </w:rPr>
        <w:t xml:space="preserve">ein (1 Min).</w:t>
      </w:r>
      <w:r/>
    </w:p>
    <w:p>
      <w:pPr>
        <w:pStyle w:val="887"/>
        <w:numPr>
          <w:ilvl w:val="0"/>
          <w:numId w:val="7"/>
        </w:numPr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Nach jedem Video</w:t>
      </w:r>
      <w:r>
        <w:rPr>
          <w:sz w:val="24"/>
          <w:szCs w:val="24"/>
        </w:rPr>
        <w:t xml:space="preserve"> besprechen wir </w:t>
      </w:r>
      <w:r>
        <w:rPr>
          <w:sz w:val="24"/>
          <w:szCs w:val="24"/>
        </w:rPr>
        <w:t xml:space="preserve">eure Beobachtungen</w:t>
      </w:r>
      <w:bookmarkStart w:id="0" w:name="_GoBack"/>
      <w:r/>
      <w:bookmarkEnd w:id="0"/>
      <w:r>
        <w:rPr>
          <w:sz w:val="24"/>
          <w:szCs w:val="24"/>
        </w:rPr>
        <w:t xml:space="preserve"> gemeinsam. </w:t>
      </w:r>
      <w:r/>
    </w:p>
    <w:p>
      <w:pPr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Deep Fake-Checkliste:</w:t>
      </w:r>
      <w:r/>
    </w:p>
    <w:p>
      <w:pPr>
        <w:jc w:val="both"/>
        <w:spacing w:line="276" w:lineRule="auto"/>
        <w:rPr>
          <w:sz w:val="12"/>
          <w:szCs w:val="24"/>
        </w:rPr>
      </w:pPr>
      <w:r>
        <w:rPr>
          <w:sz w:val="12"/>
          <w:szCs w:val="24"/>
        </w:rPr>
      </w:r>
      <w:r/>
    </w:p>
    <w:tbl>
      <w:tblPr>
        <w:tblStyle w:val="890"/>
        <w:tblW w:w="0" w:type="auto"/>
        <w:tblLook w:val="04A0" w:firstRow="1" w:lastRow="0" w:firstColumn="1" w:lastColumn="0" w:noHBand="0" w:noVBand="1"/>
      </w:tblPr>
      <w:tblGrid>
        <w:gridCol w:w="3636"/>
        <w:gridCol w:w="3637"/>
        <w:gridCol w:w="3637"/>
        <w:gridCol w:w="3637"/>
      </w:tblGrid>
      <w:tr>
        <w:trPr>
          <w:trHeight w:val="435"/>
        </w:trPr>
        <w:tc>
          <w:tcPr>
            <w:tcW w:w="3636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Deep Fake-Kriterium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Video 1: Sebastian Kurz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Video 2: Tom Cruise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Video 3: Dieter Bohlen</w:t>
            </w:r>
            <w:r/>
          </w:p>
        </w:tc>
      </w:tr>
      <w:tr>
        <w:trPr>
          <w:trHeight w:val="1811"/>
        </w:trPr>
        <w:tc>
          <w:tcPr>
            <w:tcW w:w="3636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1. Auffälligkeiten im Ton? </w:t>
            </w:r>
            <w:r/>
          </w:p>
          <w:p>
            <w:pPr>
              <w:jc w:val="both"/>
              <w:spacing w:line="276" w:lineRule="auto"/>
              <w:rPr>
                <w:b/>
                <w:bCs/>
              </w:rPr>
            </w:pPr>
            <w:r>
              <w:t xml:space="preserve">K</w:t>
            </w:r>
            <w:r>
              <w:t xml:space="preserve">lingt die Stimme </w:t>
            </w:r>
            <w:r>
              <w:t xml:space="preserve">mechanisch</w:t>
            </w:r>
            <w:r>
              <w:t xml:space="preserve">? </w:t>
            </w:r>
            <w:r>
              <w:t xml:space="preserve">Betont die Stimme bestimmte Wörter merkwürdig? Ist die Audioqualität schlecht? Kennst du die Stimme: Spricht die Person wirklich so? 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1: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</w:t>
            </w:r>
            <w:r>
              <w:rPr>
                <w:i/>
                <w:iCs/>
              </w:rPr>
              <w:t xml:space="preserve">3</w:t>
            </w:r>
            <w:r>
              <w:rPr>
                <w:i/>
                <w:iCs/>
              </w:rPr>
              <w:t xml:space="preserve">: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</w:t>
            </w:r>
            <w:r>
              <w:rPr>
                <w:i/>
                <w:iCs/>
              </w:rPr>
              <w:t xml:space="preserve">2</w:t>
            </w:r>
            <w:r>
              <w:rPr>
                <w:i/>
                <w:iCs/>
              </w:rPr>
              <w:t xml:space="preserve">:</w:t>
            </w:r>
            <w:r/>
          </w:p>
        </w:tc>
      </w:tr>
      <w:tr>
        <w:trPr>
          <w:trHeight w:val="1811"/>
        </w:trPr>
        <w:tc>
          <w:tcPr>
            <w:tcW w:w="3636" w:type="dxa"/>
            <w:textDirection w:val="lrTb"/>
            <w:noWrap w:val="false"/>
          </w:tcPr>
          <w:p>
            <w:pPr>
              <w:spacing w:line="276" w:lineRule="auto"/>
            </w:pPr>
            <w:r>
              <w:rPr>
                <w:b/>
                <w:bCs/>
              </w:rPr>
              <w:t xml:space="preserve">2. Unpassende Lippenbewegungen?</w:t>
            </w:r>
            <w:r>
              <w:t xml:space="preserve"> </w:t>
            </w:r>
            <w:r>
              <w:br/>
            </w:r>
            <w:r>
              <w:t xml:space="preserve">Achte auf den Mund: </w:t>
            </w:r>
            <w:r>
              <w:t xml:space="preserve">Würde</w:t>
            </w:r>
            <w:r>
              <w:t xml:space="preserve">n sich die Lippen so bewegen, wenn du die gleichen Wörter sagst? 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</w:t>
            </w:r>
            <w:r>
              <w:rPr>
                <w:i/>
                <w:iCs/>
              </w:rPr>
              <w:t xml:space="preserve">2</w:t>
            </w:r>
            <w:r>
              <w:rPr>
                <w:i/>
                <w:iCs/>
              </w:rPr>
              <w:t xml:space="preserve">: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1: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</w:t>
            </w:r>
            <w:r>
              <w:rPr>
                <w:i/>
                <w:iCs/>
              </w:rPr>
              <w:t xml:space="preserve">3</w:t>
            </w:r>
            <w:r>
              <w:rPr>
                <w:i/>
                <w:iCs/>
              </w:rPr>
              <w:t xml:space="preserve">:</w:t>
            </w:r>
            <w:r/>
          </w:p>
        </w:tc>
      </w:tr>
      <w:tr>
        <w:trPr>
          <w:trHeight w:val="1811"/>
        </w:trPr>
        <w:tc>
          <w:tcPr>
            <w:tcW w:w="3636" w:type="dxa"/>
            <w:textDirection w:val="lrTb"/>
            <w:noWrap w:val="false"/>
          </w:tcPr>
          <w:p>
            <w:pPr>
              <w:jc w:val="both"/>
              <w:spacing w:line="276" w:lineRule="auto"/>
            </w:pPr>
            <w:r>
              <w:rPr>
                <w:b/>
                <w:bCs/>
              </w:rPr>
              <w:t xml:space="preserve">3. </w:t>
            </w:r>
            <w:r>
              <w:rPr>
                <w:b/>
                <w:bCs/>
              </w:rPr>
              <w:t xml:space="preserve">Artefakt</w:t>
            </w:r>
            <w:r>
              <w:rPr>
                <w:b/>
                <w:bCs/>
              </w:rPr>
              <w:t xml:space="preserve"> im Video?</w:t>
            </w:r>
            <w:r>
              <w:t xml:space="preserve"> </w:t>
            </w:r>
            <w:r/>
          </w:p>
          <w:p>
            <w:pPr>
              <w:jc w:val="both"/>
              <w:spacing w:line="276" w:lineRule="auto"/>
            </w:pPr>
            <w:r>
              <w:t xml:space="preserve">Als Artefakte werden </w:t>
            </w:r>
            <w:r>
              <w:t xml:space="preserve">Unregelmäßigkeiten wie z.B. verschwommene Übergänge im Gesicht, verzerrte Gesichtspartien, seltsame Körperformen oder </w:t>
            </w:r>
            <w:r>
              <w:t xml:space="preserve">verformte </w:t>
            </w:r>
            <w:r>
              <w:t xml:space="preserve">Gliedmaßen</w:t>
            </w:r>
            <w:r>
              <w:t xml:space="preserve"> bezeichnet. Kannst du so etwas im Video erkennen?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</w:t>
            </w:r>
            <w:r>
              <w:rPr>
                <w:i/>
                <w:iCs/>
              </w:rPr>
              <w:t xml:space="preserve">3</w:t>
            </w:r>
            <w:r>
              <w:rPr>
                <w:i/>
                <w:iCs/>
              </w:rPr>
              <w:t xml:space="preserve">: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</w:t>
            </w:r>
            <w:r>
              <w:rPr>
                <w:i/>
                <w:iCs/>
              </w:rPr>
              <w:t xml:space="preserve">2</w:t>
            </w:r>
            <w:r>
              <w:rPr>
                <w:i/>
                <w:iCs/>
              </w:rPr>
              <w:t xml:space="preserve">: </w:t>
            </w:r>
            <w:r/>
          </w:p>
        </w:tc>
        <w:tc>
          <w:tcPr>
            <w:tcW w:w="3637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Gruppe 1:</w:t>
            </w:r>
            <w:r/>
          </w:p>
        </w:tc>
      </w:tr>
    </w:tbl>
    <w:p>
      <w:pPr>
        <w:jc w:val="both"/>
        <w:spacing w:line="276" w:lineRule="auto"/>
      </w:pPr>
      <w:r/>
      <w:r/>
    </w:p>
    <w:sectPr>
      <w:headerReference w:type="default" r:id="rId9"/>
      <w:footerReference w:type="default" r:id="rId10"/>
      <w:footnotePr/>
      <w:endnotePr/>
      <w:type w:val="nextPage"/>
      <w:pgSz w:w="16838" w:h="11906" w:orient="landscape"/>
      <w:pgMar w:top="1134" w:right="820" w:bottom="993" w:left="1134" w:header="708" w:footer="33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ind w:left="-567"/>
      <w:jc w:val="center"/>
      <w:tabs>
        <w:tab w:val="clear" w:pos="4536" w:leader="none"/>
        <w:tab w:val="center" w:pos="6521" w:leader="none"/>
        <w:tab w:val="clear" w:pos="9072" w:leader="none"/>
        <w:tab w:val="right" w:pos="14287" w:leader="none"/>
      </w:tabs>
    </w:pPr>
    <w:r>
      <mc:AlternateContent>
        <mc:Choice Requires="wpg">
          <w:drawing>
            <wp:anchor xmlns:wp="http://schemas.openxmlformats.org/drawingml/2006/wordprocessingDrawing" distT="0" distB="0" distL="115200" distR="115200" simplePos="0" relativeHeight="204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-61622</wp:posOffset>
              </wp:positionV>
              <wp:extent cx="417838" cy="417838"/>
              <wp:effectExtent l="0" t="0" r="1270" b="1270"/>
              <wp:wrapTight wrapText="bothSides">
                <wp:wrapPolygon edited="1">
                  <wp:start x="0" y="0"/>
                  <wp:lineTo x="21600" y="0"/>
                  <wp:lineTo x="21600" y="21600"/>
                  <wp:lineTo x="0" y="21600"/>
                </wp:wrapPolygon>
              </wp:wrapTight>
              <wp:docPr id="1" name="Grafik 9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47764625" name="Grafik 9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417837" cy="41783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1pt;mso-wrap-distance-top:0.0pt;mso-wrap-distance-right:9.1pt;mso-wrap-distance-bottom:0.0pt;z-index:2048;o:allowoverlap:true;o:allowincell:true;mso-position-horizontal-relative:text;margin-left:0.0pt;mso-position-horizontal:absolute;mso-position-vertical-relative:text;margin-top:-4.9pt;mso-position-vertical:absolute;width:32.9pt;height:32.9pt;" wrapcoords="0 0 100000 0 100000 100000 0 100000" stroked="false">
              <v:path textboxrect="0,0,0,0"/>
              <v:imagedata r:id="rId1" o:title=""/>
            </v:shape>
          </w:pict>
        </mc:Fallback>
      </mc:AlternateContent>
    </w:r>
    <w:r>
      <w:tab/>
      <w:t xml:space="preserve">Qapito! – Quellen kritisch beurteilen</w:t>
    </w:r>
    <w:r>
      <w:tab/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1609200" cy="331200"/>
              <wp:effectExtent l="0" t="0" r="0" b="0"/>
              <wp:docPr id="2" name="" hidden="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63946456" name="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2"/>
                      <a:stretch/>
                    </pic:blipFill>
                    <pic:spPr bwMode="auto">
                      <a:xfrm rot="0" flipH="0" flipV="0">
                        <a:off x="0" y="0"/>
                        <a:ext cx="1609200" cy="331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mso-wrap-distance-left:0.0pt;mso-wrap-distance-top:0.0pt;mso-wrap-distance-right:0.0pt;mso-wrap-distance-bottom:0.0pt;width:126.7pt;height:26.1pt;rotation:0;" stroked="false">
              <v:path textboxrect="0,0,0,0"/>
              <v:imagedata r:id="rId2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ind w:left="-284"/>
      <w:jc w:val="center"/>
      <w:pBdr>
        <w:bottom w:val="single" w:color="auto" w:sz="4" w:space="1"/>
      </w:pBdr>
    </w:pPr>
    <w:r>
      <w:t xml:space="preserve">Arbeitsblatt</w:t>
    </w:r>
    <w:r>
      <w:t xml:space="preserve"> I</w:t>
    </w:r>
    <w:r>
      <w:t xml:space="preserve">: </w:t>
    </w:r>
    <w:r>
      <w:t xml:space="preserve">Checkliste zur Überprüfung von möglichen Deep Fakes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77"/>
    <w:link w:val="875"/>
    <w:uiPriority w:val="9"/>
    <w:rPr>
      <w:rFonts w:ascii="Arial" w:hAnsi="Arial" w:cs="Arial" w:eastAsia="Arial"/>
      <w:sz w:val="40"/>
      <w:szCs w:val="40"/>
    </w:rPr>
  </w:style>
  <w:style w:type="character" w:styleId="703">
    <w:name w:val="Heading 2 Char"/>
    <w:basedOn w:val="877"/>
    <w:link w:val="876"/>
    <w:uiPriority w:val="9"/>
    <w:rPr>
      <w:rFonts w:ascii="Arial" w:hAnsi="Arial" w:cs="Arial" w:eastAsia="Arial"/>
      <w:sz w:val="34"/>
    </w:rPr>
  </w:style>
  <w:style w:type="paragraph" w:styleId="704">
    <w:name w:val="Heading 3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705">
    <w:name w:val="Heading 3 Char"/>
    <w:basedOn w:val="877"/>
    <w:link w:val="704"/>
    <w:uiPriority w:val="9"/>
    <w:rPr>
      <w:rFonts w:ascii="Arial" w:hAnsi="Arial" w:cs="Arial" w:eastAsia="Arial"/>
      <w:sz w:val="30"/>
      <w:szCs w:val="30"/>
    </w:rPr>
  </w:style>
  <w:style w:type="paragraph" w:styleId="706">
    <w:name w:val="Heading 4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07">
    <w:name w:val="Heading 4 Char"/>
    <w:basedOn w:val="877"/>
    <w:link w:val="706"/>
    <w:uiPriority w:val="9"/>
    <w:rPr>
      <w:rFonts w:ascii="Arial" w:hAnsi="Arial" w:cs="Arial" w:eastAsia="Arial"/>
      <w:b/>
      <w:bCs/>
      <w:sz w:val="26"/>
      <w:szCs w:val="26"/>
    </w:rPr>
  </w:style>
  <w:style w:type="paragraph" w:styleId="708">
    <w:name w:val="Heading 5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09">
    <w:name w:val="Heading 5 Char"/>
    <w:basedOn w:val="877"/>
    <w:link w:val="708"/>
    <w:uiPriority w:val="9"/>
    <w:rPr>
      <w:rFonts w:ascii="Arial" w:hAnsi="Arial" w:cs="Arial" w:eastAsia="Arial"/>
      <w:b/>
      <w:bCs/>
      <w:sz w:val="24"/>
      <w:szCs w:val="24"/>
    </w:rPr>
  </w:style>
  <w:style w:type="paragraph" w:styleId="710">
    <w:name w:val="Heading 6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11">
    <w:name w:val="Heading 6 Char"/>
    <w:basedOn w:val="877"/>
    <w:link w:val="710"/>
    <w:uiPriority w:val="9"/>
    <w:rPr>
      <w:rFonts w:ascii="Arial" w:hAnsi="Arial" w:cs="Arial" w:eastAsia="Arial"/>
      <w:b/>
      <w:bCs/>
      <w:sz w:val="22"/>
      <w:szCs w:val="22"/>
    </w:rPr>
  </w:style>
  <w:style w:type="paragraph" w:styleId="712">
    <w:name w:val="Heading 7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13">
    <w:name w:val="Heading 7 Char"/>
    <w:basedOn w:val="877"/>
    <w:link w:val="71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4">
    <w:name w:val="Heading 8"/>
    <w:basedOn w:val="874"/>
    <w:next w:val="874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15">
    <w:name w:val="Heading 8 Char"/>
    <w:basedOn w:val="877"/>
    <w:link w:val="714"/>
    <w:uiPriority w:val="9"/>
    <w:rPr>
      <w:rFonts w:ascii="Arial" w:hAnsi="Arial" w:cs="Arial" w:eastAsia="Arial"/>
      <w:i/>
      <w:iCs/>
      <w:sz w:val="22"/>
      <w:szCs w:val="22"/>
    </w:rPr>
  </w:style>
  <w:style w:type="paragraph" w:styleId="716">
    <w:name w:val="Heading 9"/>
    <w:basedOn w:val="874"/>
    <w:next w:val="874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17">
    <w:name w:val="Heading 9 Char"/>
    <w:basedOn w:val="877"/>
    <w:link w:val="716"/>
    <w:uiPriority w:val="9"/>
    <w:rPr>
      <w:rFonts w:ascii="Arial" w:hAnsi="Arial" w:cs="Arial" w:eastAsia="Arial"/>
      <w:i/>
      <w:iCs/>
      <w:sz w:val="21"/>
      <w:szCs w:val="21"/>
    </w:rPr>
  </w:style>
  <w:style w:type="paragraph" w:styleId="718">
    <w:name w:val="No Spacing"/>
    <w:uiPriority w:val="1"/>
    <w:qFormat/>
    <w:pPr>
      <w:spacing w:before="0" w:after="0" w:line="240" w:lineRule="auto"/>
    </w:pPr>
  </w:style>
  <w:style w:type="paragraph" w:styleId="719">
    <w:name w:val="Title"/>
    <w:basedOn w:val="874"/>
    <w:next w:val="874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basedOn w:val="877"/>
    <w:link w:val="719"/>
    <w:uiPriority w:val="10"/>
    <w:rPr>
      <w:sz w:val="48"/>
      <w:szCs w:val="48"/>
    </w:rPr>
  </w:style>
  <w:style w:type="paragraph" w:styleId="721">
    <w:name w:val="Subtitle"/>
    <w:basedOn w:val="874"/>
    <w:next w:val="874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basedOn w:val="877"/>
    <w:link w:val="721"/>
    <w:uiPriority w:val="11"/>
    <w:rPr>
      <w:sz w:val="24"/>
      <w:szCs w:val="24"/>
    </w:rPr>
  </w:style>
  <w:style w:type="paragraph" w:styleId="723">
    <w:name w:val="Quote"/>
    <w:basedOn w:val="874"/>
    <w:next w:val="874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4"/>
    <w:next w:val="874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character" w:styleId="727">
    <w:name w:val="Header Char"/>
    <w:basedOn w:val="877"/>
    <w:link w:val="883"/>
    <w:uiPriority w:val="99"/>
  </w:style>
  <w:style w:type="character" w:styleId="728">
    <w:name w:val="Footer Char"/>
    <w:basedOn w:val="877"/>
    <w:link w:val="885"/>
    <w:uiPriority w:val="99"/>
  </w:style>
  <w:style w:type="paragraph" w:styleId="729">
    <w:name w:val="Caption"/>
    <w:basedOn w:val="874"/>
    <w:next w:val="8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>
    <w:name w:val="Caption Char"/>
    <w:basedOn w:val="729"/>
    <w:link w:val="885"/>
    <w:uiPriority w:val="99"/>
  </w:style>
  <w:style w:type="table" w:styleId="731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0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1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2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3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4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5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7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8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9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0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1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2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4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8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basedOn w:val="877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basedOn w:val="877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qFormat/>
    <w:pPr>
      <w:spacing w:after="0"/>
    </w:pPr>
    <w:rPr>
      <w:rFonts w:ascii="Arial" w:hAnsi="Arial"/>
      <w:sz w:val="20"/>
    </w:rPr>
  </w:style>
  <w:style w:type="paragraph" w:styleId="875">
    <w:name w:val="Heading 1"/>
    <w:basedOn w:val="874"/>
    <w:next w:val="874"/>
    <w:link w:val="880"/>
    <w:uiPriority w:val="9"/>
    <w:qFormat/>
    <w:pPr>
      <w:keepLines/>
      <w:keepNext/>
      <w:spacing w:after="120"/>
      <w:outlineLvl w:val="0"/>
    </w:pPr>
    <w:rPr>
      <w:rFonts w:eastAsiaTheme="majorEastAsia" w:cstheme="majorBidi"/>
      <w:b/>
      <w:sz w:val="40"/>
      <w:szCs w:val="40"/>
    </w:rPr>
  </w:style>
  <w:style w:type="paragraph" w:styleId="876">
    <w:name w:val="Heading 2"/>
    <w:basedOn w:val="874"/>
    <w:next w:val="874"/>
    <w:link w:val="881"/>
    <w:uiPriority w:val="9"/>
    <w:semiHidden/>
    <w:unhideWhenUsed/>
    <w:qFormat/>
    <w:pPr>
      <w:keepLines/>
      <w:keepNext/>
      <w:spacing w:after="40"/>
      <w:outlineLvl w:val="1"/>
    </w:pPr>
    <w:rPr>
      <w:rFonts w:eastAsiaTheme="majorEastAsia" w:cstheme="majorBidi"/>
      <w:b/>
      <w:i/>
      <w:sz w:val="22"/>
      <w:szCs w:val="26"/>
    </w:rPr>
  </w:style>
  <w:style w:type="character" w:styleId="877" w:default="1">
    <w:name w:val="Default Paragraph Font"/>
    <w:uiPriority w:val="1"/>
    <w:semiHidden/>
    <w:unhideWhenUsed/>
  </w:style>
  <w:style w:type="table" w:styleId="8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9" w:default="1">
    <w:name w:val="No List"/>
    <w:uiPriority w:val="99"/>
    <w:semiHidden/>
    <w:unhideWhenUsed/>
  </w:style>
  <w:style w:type="character" w:styleId="880" w:customStyle="1">
    <w:name w:val="Überschrift 1 Zchn"/>
    <w:basedOn w:val="877"/>
    <w:link w:val="875"/>
    <w:uiPriority w:val="9"/>
    <w:rPr>
      <w:rFonts w:ascii="Arial" w:hAnsi="Arial" w:eastAsiaTheme="majorEastAsia" w:cstheme="majorBidi"/>
      <w:b/>
      <w:sz w:val="40"/>
      <w:szCs w:val="40"/>
    </w:rPr>
  </w:style>
  <w:style w:type="character" w:styleId="881" w:customStyle="1">
    <w:name w:val="Überschrift 2 Zchn"/>
    <w:basedOn w:val="877"/>
    <w:link w:val="876"/>
    <w:uiPriority w:val="9"/>
    <w:semiHidden/>
    <w:rPr>
      <w:rFonts w:ascii="Arial" w:hAnsi="Arial" w:eastAsiaTheme="majorEastAsia" w:cstheme="majorBidi"/>
      <w:b/>
      <w:i/>
      <w:szCs w:val="26"/>
    </w:rPr>
  </w:style>
  <w:style w:type="paragraph" w:styleId="882">
    <w:name w:val="Normal (Web)"/>
    <w:basedOn w:val="87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de-DE"/>
    </w:rPr>
  </w:style>
  <w:style w:type="paragraph" w:styleId="883">
    <w:name w:val="Header"/>
    <w:basedOn w:val="874"/>
    <w:link w:val="884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884" w:customStyle="1">
    <w:name w:val="Kopfzeile Zchn"/>
    <w:basedOn w:val="877"/>
    <w:link w:val="883"/>
    <w:uiPriority w:val="99"/>
    <w:rPr>
      <w:rFonts w:ascii="Arial" w:hAnsi="Arial"/>
      <w:sz w:val="20"/>
    </w:rPr>
  </w:style>
  <w:style w:type="paragraph" w:styleId="885">
    <w:name w:val="Footer"/>
    <w:basedOn w:val="874"/>
    <w:link w:val="886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886" w:customStyle="1">
    <w:name w:val="Fußzeile Zchn"/>
    <w:basedOn w:val="877"/>
    <w:link w:val="885"/>
    <w:uiPriority w:val="99"/>
    <w:rPr>
      <w:rFonts w:ascii="Arial" w:hAnsi="Arial"/>
      <w:sz w:val="20"/>
    </w:rPr>
  </w:style>
  <w:style w:type="paragraph" w:styleId="887">
    <w:name w:val="List Paragraph"/>
    <w:basedOn w:val="874"/>
    <w:uiPriority w:val="34"/>
    <w:qFormat/>
    <w:pPr>
      <w:contextualSpacing/>
      <w:ind w:left="720"/>
    </w:pPr>
  </w:style>
  <w:style w:type="paragraph" w:styleId="888">
    <w:name w:val="Balloon Text"/>
    <w:basedOn w:val="874"/>
    <w:link w:val="889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889" w:customStyle="1">
    <w:name w:val="Sprechblasentext Zchn"/>
    <w:basedOn w:val="877"/>
    <w:link w:val="888"/>
    <w:uiPriority w:val="99"/>
    <w:semiHidden/>
    <w:rPr>
      <w:rFonts w:ascii="Segoe UI" w:hAnsi="Segoe UI" w:cs="Segoe UI"/>
      <w:sz w:val="18"/>
      <w:szCs w:val="18"/>
    </w:rPr>
  </w:style>
  <w:style w:type="table" w:styleId="890">
    <w:name w:val="Table Grid"/>
    <w:basedOn w:val="8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Marten (RUB)</dc:creator>
  <cp:keywords/>
  <dc:description/>
  <cp:lastModifiedBy>Mina Ghomi</cp:lastModifiedBy>
  <cp:revision>5</cp:revision>
  <dcterms:created xsi:type="dcterms:W3CDTF">2023-01-24T20:04:00Z</dcterms:created>
  <dcterms:modified xsi:type="dcterms:W3CDTF">2023-07-25T13:36:13Z</dcterms:modified>
</cp:coreProperties>
</file>